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40" w:rsidRDefault="00CB3F40" w:rsidP="00CB3F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Прокурор Майкопского района Аслан Беретарь утвердил график выездов для осуществления приема граждан на февраль-апрель 2018 года.</w:t>
      </w:r>
    </w:p>
    <w:p w:rsidR="00CB3F40" w:rsidRDefault="00CB3F40" w:rsidP="00CB3F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В соответствии с утвержденным графиком, прием будет осуществляться:</w:t>
      </w:r>
    </w:p>
    <w:p w:rsidR="00CB3F40" w:rsidRDefault="00CB3F40" w:rsidP="00CB3F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21.02.2018 - в ст. Абадзехская,</w:t>
      </w:r>
    </w:p>
    <w:p w:rsidR="00CB3F40" w:rsidRDefault="00CB3F40" w:rsidP="00CB3F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28.02.2018 - в п. Каменномостский,</w:t>
      </w:r>
    </w:p>
    <w:p w:rsidR="00CB3F40" w:rsidRDefault="00CB3F40" w:rsidP="00CB3F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06.03.2018 - в п. Тимирязева,</w:t>
      </w:r>
    </w:p>
    <w:p w:rsidR="00CB3F40" w:rsidRDefault="00CB3F40" w:rsidP="00CB3F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14.03.2018 - в ст. Даховская,</w:t>
      </w:r>
    </w:p>
    <w:p w:rsidR="00CB3F40" w:rsidRDefault="00CB3F40" w:rsidP="00CB3F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21.03.2018 - в п. Краснооктябрьский,</w:t>
      </w:r>
    </w:p>
    <w:p w:rsidR="00CB3F40" w:rsidRDefault="00CB3F40" w:rsidP="00CB3F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28.03.2018 - в. п. Победа,</w:t>
      </w:r>
    </w:p>
    <w:p w:rsidR="00CB3F40" w:rsidRDefault="00CB3F40" w:rsidP="00CB3F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04.04.2018 - в х. Северо-Восточные Сады,</w:t>
      </w:r>
    </w:p>
    <w:p w:rsidR="00CB3F40" w:rsidRDefault="00CB3F40" w:rsidP="00CB3F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11.04.2018 - в ст. Кужорская,</w:t>
      </w:r>
    </w:p>
    <w:p w:rsidR="00CB3F40" w:rsidRDefault="00CB3F40" w:rsidP="00CB3F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18.04.2018 - в х. Красная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Улька</w:t>
      </w:r>
      <w:proofErr w:type="spellEnd"/>
      <w:r>
        <w:rPr>
          <w:rFonts w:ascii="Arial" w:hAnsi="Arial" w:cs="Arial"/>
          <w:color w:val="3A3A3A"/>
          <w:sz w:val="21"/>
          <w:szCs w:val="21"/>
        </w:rPr>
        <w:t>,</w:t>
      </w:r>
    </w:p>
    <w:p w:rsidR="00CB3F40" w:rsidRDefault="00CB3F40" w:rsidP="00CB3F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25.04.2018 - в п. Тульский.</w:t>
      </w:r>
    </w:p>
    <w:p w:rsidR="00CB3F40" w:rsidRDefault="00CB3F40" w:rsidP="00CB3F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Прием будет проходить в здании </w:t>
      </w:r>
      <w:proofErr w:type="gramStart"/>
      <w:r w:rsidR="00D80A68">
        <w:rPr>
          <w:rFonts w:ascii="Arial" w:hAnsi="Arial" w:cs="Arial"/>
          <w:color w:val="3A3A3A"/>
          <w:sz w:val="21"/>
          <w:szCs w:val="21"/>
        </w:rPr>
        <w:t xml:space="preserve">администраций </w:t>
      </w:r>
      <w:r>
        <w:rPr>
          <w:rFonts w:ascii="Arial" w:hAnsi="Arial" w:cs="Arial"/>
          <w:color w:val="3A3A3A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3A3A3A"/>
          <w:sz w:val="21"/>
          <w:szCs w:val="21"/>
        </w:rPr>
        <w:t xml:space="preserve"> период времени с 11 часов 00 минут до 13 часов 00 минут.</w:t>
      </w:r>
    </w:p>
    <w:p w:rsidR="00CB3F40" w:rsidRDefault="00CB3F40" w:rsidP="00CB3F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A3A3A"/>
          <w:sz w:val="21"/>
          <w:szCs w:val="21"/>
        </w:rPr>
        <w:t> </w:t>
      </w:r>
    </w:p>
    <w:p w:rsidR="00CC436A" w:rsidRDefault="00D80A68"/>
    <w:sectPr w:rsidR="00CC436A" w:rsidSect="005835E8">
      <w:pgSz w:w="11906" w:h="16838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67"/>
    <w:rsid w:val="000D50C6"/>
    <w:rsid w:val="005835E8"/>
    <w:rsid w:val="00592367"/>
    <w:rsid w:val="00A20024"/>
    <w:rsid w:val="00CB3F40"/>
    <w:rsid w:val="00D7073C"/>
    <w:rsid w:val="00D80A68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7EF6"/>
  <w15:chartTrackingRefBased/>
  <w15:docId w15:val="{8DF13F27-E3E9-462B-8502-488A72A2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40"/>
    <w:pPr>
      <w:widowControl/>
      <w:autoSpaceDN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2018-03-06T10:02:00Z</dcterms:created>
  <dcterms:modified xsi:type="dcterms:W3CDTF">2018-03-06T10:03:00Z</dcterms:modified>
</cp:coreProperties>
</file>